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B1" w:rsidRPr="001121B1" w:rsidRDefault="001121B1" w:rsidP="00E96F54">
      <w:pPr>
        <w:spacing w:beforeAutospacing="1" w:after="100" w:afterAutospacing="1" w:line="300" w:lineRule="atLeast"/>
        <w:jc w:val="center"/>
        <w:rPr>
          <w:rFonts w:ascii="Times New Roman" w:hAnsi="Times New Roman" w:cs="Times New Roman"/>
          <w:sz w:val="32"/>
          <w:szCs w:val="32"/>
        </w:rPr>
      </w:pPr>
      <w:r w:rsidRPr="001121B1">
        <w:rPr>
          <w:rFonts w:ascii="Times New Roman" w:hAnsi="Times New Roman" w:cs="Times New Roman"/>
          <w:sz w:val="32"/>
          <w:szCs w:val="32"/>
        </w:rPr>
        <w:t>Об организации трансляци</w:t>
      </w:r>
      <w:r w:rsidR="002C7092">
        <w:rPr>
          <w:rFonts w:ascii="Times New Roman" w:hAnsi="Times New Roman" w:cs="Times New Roman"/>
          <w:sz w:val="32"/>
          <w:szCs w:val="32"/>
        </w:rPr>
        <w:t>й</w:t>
      </w:r>
      <w:r w:rsidRPr="001121B1">
        <w:rPr>
          <w:rFonts w:ascii="Times New Roman" w:hAnsi="Times New Roman" w:cs="Times New Roman"/>
          <w:sz w:val="32"/>
          <w:szCs w:val="32"/>
        </w:rPr>
        <w:t xml:space="preserve"> судебных заседаний</w:t>
      </w:r>
    </w:p>
    <w:p w:rsidR="00E96F54" w:rsidRDefault="00E96F54" w:rsidP="00E96F54">
      <w:p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E96F5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ab/>
      </w:r>
      <w:r w:rsidRPr="00E96F54">
        <w:rPr>
          <w:rFonts w:ascii="Times New Roman" w:hAnsi="Times New Roman" w:cs="Times New Roman"/>
          <w:sz w:val="32"/>
          <w:szCs w:val="32"/>
        </w:rPr>
        <w:t xml:space="preserve">Приказом </w:t>
      </w:r>
      <w:r w:rsidRPr="00935292">
        <w:rPr>
          <w:rFonts w:ascii="Times New Roman" w:hAnsi="Times New Roman" w:cs="Times New Roman"/>
          <w:sz w:val="32"/>
          <w:szCs w:val="32"/>
        </w:rPr>
        <w:t xml:space="preserve">Судебного департамента при Верховном Суде </w:t>
      </w:r>
      <w:r>
        <w:rPr>
          <w:rFonts w:ascii="Times New Roman" w:hAnsi="Times New Roman" w:cs="Times New Roman"/>
          <w:sz w:val="32"/>
          <w:szCs w:val="32"/>
        </w:rPr>
        <w:t>Р</w:t>
      </w:r>
      <w:r w:rsidRPr="00935292">
        <w:rPr>
          <w:rFonts w:ascii="Times New Roman" w:hAnsi="Times New Roman" w:cs="Times New Roman"/>
          <w:sz w:val="32"/>
          <w:szCs w:val="32"/>
        </w:rPr>
        <w:t>оссийской Федерации от 17.10.2017 № 182</w:t>
      </w:r>
      <w:r>
        <w:rPr>
          <w:rFonts w:ascii="Times New Roman" w:hAnsi="Times New Roman" w:cs="Times New Roman"/>
          <w:sz w:val="32"/>
          <w:szCs w:val="32"/>
        </w:rPr>
        <w:t xml:space="preserve"> утвержден Порядок </w:t>
      </w:r>
      <w:r w:rsidRPr="00935292">
        <w:rPr>
          <w:rFonts w:ascii="Times New Roman" w:hAnsi="Times New Roman" w:cs="Times New Roman"/>
          <w:sz w:val="32"/>
          <w:szCs w:val="32"/>
        </w:rPr>
        <w:t>организации и проведения в судах трансляции судебных заседаний по радио, телевидению и в информационно-телекоммуникационной сети «Интернет».</w:t>
      </w:r>
    </w:p>
    <w:p w:rsidR="001121B1" w:rsidRPr="001121B1" w:rsidRDefault="00E96F54" w:rsidP="00E96F54">
      <w:pPr>
        <w:spacing w:before="100" w:beforeAutospacing="1" w:after="100" w:afterAutospacing="1" w:line="30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соответствии с утвержденным Порядком, л</w:t>
      </w:r>
      <w:r w:rsidR="001121B1" w:rsidRPr="001121B1">
        <w:rPr>
          <w:rFonts w:ascii="Times New Roman" w:hAnsi="Times New Roman" w:cs="Times New Roman"/>
          <w:sz w:val="32"/>
          <w:szCs w:val="32"/>
        </w:rPr>
        <w:t>ица, присутствующие в открытом судебном заседании, представители редакций средств массовой информации (журналисты), желающие осуществлять трансляцию открытого судебного разбирательства, должны подать соответствующее заявление (ходатайство).</w:t>
      </w:r>
    </w:p>
    <w:p w:rsidR="001121B1" w:rsidRPr="001121B1" w:rsidRDefault="001121B1" w:rsidP="00E96F54">
      <w:pPr>
        <w:spacing w:before="100" w:beforeAutospacing="1" w:after="100" w:afterAutospacing="1" w:line="30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121B1">
        <w:rPr>
          <w:rFonts w:ascii="Times New Roman" w:hAnsi="Times New Roman" w:cs="Times New Roman"/>
          <w:sz w:val="32"/>
          <w:szCs w:val="32"/>
        </w:rPr>
        <w:t xml:space="preserve">Такое заявление (ходатайство) подается </w:t>
      </w:r>
      <w:r w:rsidRPr="00E96F54">
        <w:rPr>
          <w:rFonts w:ascii="Times New Roman" w:hAnsi="Times New Roman" w:cs="Times New Roman"/>
          <w:sz w:val="32"/>
          <w:szCs w:val="32"/>
        </w:rPr>
        <w:t>до начала судебного заседания в письменной форме</w:t>
      </w:r>
      <w:r w:rsidRPr="001121B1">
        <w:rPr>
          <w:rFonts w:ascii="Times New Roman" w:hAnsi="Times New Roman" w:cs="Times New Roman"/>
          <w:sz w:val="32"/>
          <w:szCs w:val="32"/>
        </w:rPr>
        <w:t xml:space="preserve"> и должно содержать информацию о проведении трансляции судебного заседания (отсроченная трансляция, прямая трансляция, частичная трансляция) с указанием наименования средства массовой информации или сайта в сети «Интернет», посредством которых будет осуществляться трансляция.</w:t>
      </w:r>
    </w:p>
    <w:p w:rsidR="001121B1" w:rsidRPr="001121B1" w:rsidRDefault="001121B1" w:rsidP="00E96F54">
      <w:pPr>
        <w:spacing w:before="100" w:beforeAutospacing="1" w:after="100" w:afterAutospacing="1" w:line="30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121B1">
        <w:rPr>
          <w:rFonts w:ascii="Times New Roman" w:hAnsi="Times New Roman" w:cs="Times New Roman"/>
          <w:sz w:val="32"/>
          <w:szCs w:val="32"/>
        </w:rPr>
        <w:t>Трансляция судебного заседания может быть ограничена судом во времени и должна осуществляться на указанных судом местах в зале судебного заседания.</w:t>
      </w:r>
    </w:p>
    <w:p w:rsidR="001121B1" w:rsidRPr="001121B1" w:rsidRDefault="001121B1" w:rsidP="00E96F54">
      <w:pPr>
        <w:spacing w:before="100" w:beforeAutospacing="1" w:after="100" w:afterAutospacing="1" w:line="30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121B1">
        <w:rPr>
          <w:rFonts w:ascii="Times New Roman" w:hAnsi="Times New Roman" w:cs="Times New Roman"/>
          <w:sz w:val="32"/>
          <w:szCs w:val="32"/>
        </w:rPr>
        <w:t>Действия лиц, которые присутствуют в зале судебного заседания</w:t>
      </w:r>
      <w:r w:rsidR="00E96F54">
        <w:rPr>
          <w:rFonts w:ascii="Times New Roman" w:hAnsi="Times New Roman" w:cs="Times New Roman"/>
          <w:sz w:val="32"/>
          <w:szCs w:val="32"/>
        </w:rPr>
        <w:t>,</w:t>
      </w:r>
      <w:r w:rsidRPr="001121B1">
        <w:rPr>
          <w:rFonts w:ascii="Times New Roman" w:hAnsi="Times New Roman" w:cs="Times New Roman"/>
          <w:sz w:val="32"/>
          <w:szCs w:val="32"/>
        </w:rPr>
        <w:t xml:space="preserve"> и осуществляют разрешенную судом трансляцию судебного заседания по радио, телевидению и в сети «Интернет», не должны нарушать установленный (надлежащий) порядок в судебном заседании.</w:t>
      </w:r>
    </w:p>
    <w:p w:rsidR="001121B1" w:rsidRPr="001121B1" w:rsidRDefault="001121B1" w:rsidP="00E96F54">
      <w:pPr>
        <w:spacing w:before="100" w:beforeAutospacing="1" w:after="100" w:afterAutospacing="1" w:line="30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E96F54">
        <w:rPr>
          <w:rFonts w:ascii="Times New Roman" w:hAnsi="Times New Roman" w:cs="Times New Roman"/>
          <w:sz w:val="32"/>
          <w:szCs w:val="32"/>
        </w:rPr>
        <w:t>Осуществление трансляции судебного заседания без соответствующего разрешения является нарушением порядка в судебном заседании.</w:t>
      </w:r>
    </w:p>
    <w:p w:rsidR="001121B1" w:rsidRPr="00F133CC" w:rsidRDefault="00F133CC" w:rsidP="00F133C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F133CC">
        <w:rPr>
          <w:rFonts w:ascii="Times New Roman" w:hAnsi="Times New Roman" w:cs="Times New Roman"/>
          <w:sz w:val="32"/>
          <w:szCs w:val="32"/>
        </w:rPr>
        <w:t xml:space="preserve">Приказом Арбитражного суда Пермского края от 16.11.2017 № 94-0 </w:t>
      </w:r>
      <w:r w:rsidR="00890076" w:rsidRPr="00F133CC">
        <w:rPr>
          <w:rFonts w:ascii="Times New Roman" w:hAnsi="Times New Roman" w:cs="Times New Roman"/>
          <w:sz w:val="32"/>
          <w:szCs w:val="32"/>
        </w:rPr>
        <w:t xml:space="preserve"> </w:t>
      </w:r>
      <w:r w:rsidR="00944D1A" w:rsidRPr="00F133CC">
        <w:rPr>
          <w:rFonts w:ascii="Times New Roman" w:hAnsi="Times New Roman" w:cs="Times New Roman"/>
          <w:sz w:val="32"/>
          <w:szCs w:val="32"/>
        </w:rPr>
        <w:t>Положение о порядке предоставления информации о деятельности Арбитражного суда Пермского края средствам массовой информации дополнено разделом «Проведение трансляций судебных заседаний по радио, телевидению и в информационно-телекоммуникационной сети «Интернет»</w:t>
      </w:r>
      <w:r w:rsidR="002970B8" w:rsidRPr="00F133CC">
        <w:rPr>
          <w:rFonts w:ascii="Times New Roman" w:hAnsi="Times New Roman" w:cs="Times New Roman"/>
          <w:sz w:val="32"/>
          <w:szCs w:val="32"/>
        </w:rPr>
        <w:t xml:space="preserve"> </w:t>
      </w:r>
      <w:bookmarkEnd w:id="0"/>
    </w:p>
    <w:sectPr w:rsidR="001121B1" w:rsidRPr="00F133CC" w:rsidSect="009352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2BD" w:rsidRDefault="001A02BD" w:rsidP="00646432">
      <w:pPr>
        <w:spacing w:after="0" w:line="240" w:lineRule="auto"/>
      </w:pPr>
      <w:r>
        <w:separator/>
      </w:r>
    </w:p>
  </w:endnote>
  <w:endnote w:type="continuationSeparator" w:id="0">
    <w:p w:rsidR="001A02BD" w:rsidRDefault="001A02BD" w:rsidP="0064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2BD" w:rsidRDefault="001A02BD" w:rsidP="00646432">
      <w:pPr>
        <w:spacing w:after="0" w:line="240" w:lineRule="auto"/>
      </w:pPr>
      <w:r>
        <w:separator/>
      </w:r>
    </w:p>
  </w:footnote>
  <w:footnote w:type="continuationSeparator" w:id="0">
    <w:p w:rsidR="001A02BD" w:rsidRDefault="001A02BD" w:rsidP="00646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32" w:rsidRDefault="006464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E81"/>
    <w:rsid w:val="000A71D5"/>
    <w:rsid w:val="001121B1"/>
    <w:rsid w:val="001A02BD"/>
    <w:rsid w:val="002970B8"/>
    <w:rsid w:val="002A2D25"/>
    <w:rsid w:val="002C7092"/>
    <w:rsid w:val="002E2CA0"/>
    <w:rsid w:val="00646432"/>
    <w:rsid w:val="007E4422"/>
    <w:rsid w:val="00816E81"/>
    <w:rsid w:val="00890076"/>
    <w:rsid w:val="00894B98"/>
    <w:rsid w:val="008D4BDF"/>
    <w:rsid w:val="00935292"/>
    <w:rsid w:val="00944D1A"/>
    <w:rsid w:val="009667D8"/>
    <w:rsid w:val="009C5097"/>
    <w:rsid w:val="00BA18AA"/>
    <w:rsid w:val="00BF760D"/>
    <w:rsid w:val="00C8276F"/>
    <w:rsid w:val="00D5534A"/>
    <w:rsid w:val="00E96F54"/>
    <w:rsid w:val="00F133CC"/>
    <w:rsid w:val="00F93357"/>
    <w:rsid w:val="00FD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6432"/>
  </w:style>
  <w:style w:type="paragraph" w:styleId="a5">
    <w:name w:val="footer"/>
    <w:basedOn w:val="a"/>
    <w:link w:val="a6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6432"/>
  </w:style>
  <w:style w:type="character" w:styleId="a7">
    <w:name w:val="Hyperlink"/>
    <w:basedOn w:val="a0"/>
    <w:uiPriority w:val="99"/>
    <w:semiHidden/>
    <w:unhideWhenUsed/>
    <w:rsid w:val="001121B1"/>
    <w:rPr>
      <w:color w:val="0000FF"/>
      <w:u w:val="single"/>
    </w:rPr>
  </w:style>
  <w:style w:type="character" w:styleId="a8">
    <w:name w:val="Strong"/>
    <w:basedOn w:val="a0"/>
    <w:uiPriority w:val="22"/>
    <w:qFormat/>
    <w:rsid w:val="001121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6432"/>
  </w:style>
  <w:style w:type="paragraph" w:styleId="a5">
    <w:name w:val="footer"/>
    <w:basedOn w:val="a"/>
    <w:link w:val="a6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6432"/>
  </w:style>
  <w:style w:type="character" w:styleId="a7">
    <w:name w:val="Hyperlink"/>
    <w:basedOn w:val="a0"/>
    <w:uiPriority w:val="99"/>
    <w:semiHidden/>
    <w:unhideWhenUsed/>
    <w:rsid w:val="001121B1"/>
    <w:rPr>
      <w:color w:val="0000FF"/>
      <w:u w:val="single"/>
    </w:rPr>
  </w:style>
  <w:style w:type="character" w:styleId="a8">
    <w:name w:val="Strong"/>
    <w:basedOn w:val="a0"/>
    <w:uiPriority w:val="22"/>
    <w:qFormat/>
    <w:rsid w:val="001121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9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90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59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0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46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713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05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570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Осипова Татьяна Валентиновна</dc:creator>
  <cp:keywords/>
  <dc:description/>
  <cp:lastModifiedBy>Осипова Татьяна Валентиновна</cp:lastModifiedBy>
  <cp:revision>13</cp:revision>
  <dcterms:created xsi:type="dcterms:W3CDTF">2017-12-04T07:15:00Z</dcterms:created>
  <dcterms:modified xsi:type="dcterms:W3CDTF">2025-03-28T06:35:00Z</dcterms:modified>
</cp:coreProperties>
</file>